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E2563C" w:rsidRPr="00C83C88" w:rsidTr="0019143B">
        <w:tc>
          <w:tcPr>
            <w:tcW w:w="9923" w:type="dxa"/>
            <w:gridSpan w:val="5"/>
          </w:tcPr>
          <w:p w:rsidR="00E2563C" w:rsidRPr="00C83C88" w:rsidRDefault="00E2563C" w:rsidP="000D075C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E2563C" w:rsidRPr="00C83C88" w:rsidRDefault="00E2563C" w:rsidP="000D075C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E2563C" w:rsidRPr="00C83C88" w:rsidTr="0019143B">
        <w:tc>
          <w:tcPr>
            <w:tcW w:w="3018" w:type="dxa"/>
            <w:gridSpan w:val="2"/>
          </w:tcPr>
          <w:p w:rsidR="00E2563C" w:rsidRPr="00C83C88" w:rsidRDefault="00572F34" w:rsidP="000D075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05346">
              <w:rPr>
                <w:sz w:val="24"/>
                <w:szCs w:val="24"/>
              </w:rPr>
              <w:t xml:space="preserve"> февраля 2026</w:t>
            </w:r>
            <w:r w:rsidR="001E27FA">
              <w:rPr>
                <w:sz w:val="24"/>
                <w:szCs w:val="24"/>
              </w:rPr>
              <w:t xml:space="preserve"> года</w:t>
            </w:r>
          </w:p>
          <w:p w:rsidR="00E2563C" w:rsidRPr="00C83C88" w:rsidRDefault="00E2563C" w:rsidP="000D075C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E2563C" w:rsidRPr="00C83C88" w:rsidRDefault="00E2563C" w:rsidP="000D075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2563C" w:rsidRPr="00C83C88" w:rsidTr="00EE5F73">
        <w:trPr>
          <w:trHeight w:val="838"/>
        </w:trPr>
        <w:tc>
          <w:tcPr>
            <w:tcW w:w="9923" w:type="dxa"/>
            <w:gridSpan w:val="5"/>
          </w:tcPr>
          <w:p w:rsidR="00E2563C" w:rsidRPr="00C83C88" w:rsidRDefault="001E27FA" w:rsidP="000D07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="00E2563C" w:rsidRPr="00C83C88">
              <w:rPr>
                <w:sz w:val="24"/>
                <w:szCs w:val="24"/>
              </w:rPr>
              <w:t>:</w:t>
            </w:r>
          </w:p>
          <w:p w:rsidR="00E2563C" w:rsidRPr="00E2563C" w:rsidRDefault="00EF7AD7" w:rsidP="00EE5F73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00BBE">
              <w:rPr>
                <w:sz w:val="24"/>
                <w:szCs w:val="24"/>
              </w:rPr>
              <w:t xml:space="preserve"> предоставлении разрешения </w:t>
            </w:r>
            <w:r w:rsidR="00B743C0" w:rsidRPr="00B743C0">
              <w:rPr>
                <w:sz w:val="24"/>
                <w:szCs w:val="24"/>
              </w:rPr>
              <w:t>на отклонение от предельных параметров разрешенного строительства, реконструкции объектов капитального строительства</w:t>
            </w:r>
            <w:r w:rsidR="00E00BBE">
              <w:rPr>
                <w:sz w:val="24"/>
                <w:szCs w:val="24"/>
              </w:rPr>
              <w:t>.</w:t>
            </w:r>
          </w:p>
        </w:tc>
      </w:tr>
      <w:tr w:rsidR="00E2563C" w:rsidRPr="00C83C88" w:rsidTr="004A2EF5">
        <w:trPr>
          <w:trHeight w:val="938"/>
        </w:trPr>
        <w:tc>
          <w:tcPr>
            <w:tcW w:w="9923" w:type="dxa"/>
            <w:gridSpan w:val="5"/>
          </w:tcPr>
          <w:p w:rsidR="00E2563C" w:rsidRPr="00C83C88" w:rsidRDefault="00E2563C" w:rsidP="000D075C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состоявшиеся по адресу:</w:t>
            </w:r>
          </w:p>
          <w:p w:rsidR="00E2563C" w:rsidRPr="004A2EF5" w:rsidRDefault="00E2563C" w:rsidP="00E560E0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>Нижегородская область, Починковский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B05346">
              <w:rPr>
                <w:color w:val="000000"/>
                <w:sz w:val="24"/>
                <w:szCs w:val="24"/>
                <w:u w:val="single"/>
              </w:rPr>
              <w:t>03 февраля 2026  года в 16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 w:rsidR="00B05346">
              <w:rPr>
                <w:color w:val="000000"/>
                <w:sz w:val="24"/>
                <w:szCs w:val="24"/>
                <w:u w:val="single"/>
              </w:rPr>
              <w:t>1</w:t>
            </w:r>
            <w:r w:rsidR="00E560E0">
              <w:rPr>
                <w:color w:val="000000"/>
                <w:sz w:val="24"/>
                <w:szCs w:val="24"/>
                <w:u w:val="single"/>
              </w:rPr>
              <w:t xml:space="preserve">5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>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E2563C" w:rsidRPr="00C83C88" w:rsidTr="0019143B">
        <w:tc>
          <w:tcPr>
            <w:tcW w:w="9923" w:type="dxa"/>
            <w:gridSpan w:val="5"/>
          </w:tcPr>
          <w:p w:rsidR="00E2563C" w:rsidRPr="00C83C88" w:rsidRDefault="00E2563C" w:rsidP="000D075C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 w:rsidR="006C7282">
              <w:rPr>
                <w:sz w:val="24"/>
                <w:szCs w:val="24"/>
              </w:rPr>
              <w:t>:</w:t>
            </w:r>
          </w:p>
          <w:p w:rsidR="00E2563C" w:rsidRPr="00C83C88" w:rsidRDefault="00B05346" w:rsidP="004A2EF5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Пестов Александр Владимирович</w:t>
            </w:r>
            <w:r w:rsidR="007B5E5C"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E2563C" w:rsidRPr="00C83C88" w:rsidTr="0019143B">
        <w:tc>
          <w:tcPr>
            <w:tcW w:w="9923" w:type="dxa"/>
            <w:gridSpan w:val="5"/>
          </w:tcPr>
          <w:p w:rsidR="00E2563C" w:rsidRPr="00B743C0" w:rsidRDefault="00E2563C" w:rsidP="00B05346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="00B743C0" w:rsidRPr="00B743C0">
              <w:rPr>
                <w:sz w:val="24"/>
                <w:szCs w:val="24"/>
              </w:rPr>
              <w:t xml:space="preserve"> </w:t>
            </w:r>
            <w:r w:rsidR="00573127"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="00573127"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="00573127" w:rsidRPr="00A145A7">
              <w:rPr>
                <w:color w:val="000000"/>
                <w:sz w:val="24"/>
                <w:szCs w:val="24"/>
                <w:u w:val="single"/>
              </w:rPr>
              <w:t xml:space="preserve">«На земле Починковской» от </w:t>
            </w:r>
            <w:r w:rsidR="00B05346">
              <w:rPr>
                <w:color w:val="000000"/>
                <w:sz w:val="24"/>
                <w:szCs w:val="24"/>
                <w:u w:val="single"/>
              </w:rPr>
              <w:t>21 января  2026</w:t>
            </w:r>
            <w:r w:rsidR="004937E5">
              <w:rPr>
                <w:color w:val="000000"/>
                <w:sz w:val="24"/>
                <w:szCs w:val="24"/>
                <w:u w:val="single"/>
              </w:rPr>
              <w:t xml:space="preserve"> года № </w:t>
            </w:r>
            <w:r w:rsidR="00B05346">
              <w:rPr>
                <w:color w:val="000000"/>
                <w:sz w:val="24"/>
                <w:szCs w:val="24"/>
                <w:u w:val="single"/>
              </w:rPr>
              <w:t>4</w:t>
            </w:r>
            <w:r w:rsidR="00A145A7" w:rsidRPr="00A145A7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4937E5">
              <w:rPr>
                <w:color w:val="000000"/>
                <w:sz w:val="24"/>
                <w:szCs w:val="24"/>
                <w:u w:val="single"/>
              </w:rPr>
              <w:t>(13</w:t>
            </w:r>
            <w:r w:rsidR="00B05346">
              <w:rPr>
                <w:color w:val="000000"/>
                <w:sz w:val="24"/>
                <w:szCs w:val="24"/>
                <w:u w:val="single"/>
              </w:rPr>
              <w:t>237</w:t>
            </w:r>
            <w:r w:rsidR="00573127" w:rsidRPr="00105A95">
              <w:rPr>
                <w:color w:val="000000"/>
                <w:sz w:val="24"/>
                <w:szCs w:val="24"/>
                <w:u w:val="single"/>
              </w:rPr>
              <w:t>).</w:t>
            </w:r>
            <w:r w:rsidR="00573127" w:rsidRPr="00C83C88">
              <w:rPr>
                <w:sz w:val="20"/>
                <w:szCs w:val="20"/>
              </w:rPr>
              <w:t xml:space="preserve"> </w:t>
            </w:r>
          </w:p>
        </w:tc>
      </w:tr>
      <w:tr w:rsidR="00E2563C" w:rsidRPr="00C83C88" w:rsidTr="00C3547F">
        <w:trPr>
          <w:trHeight w:val="1020"/>
        </w:trPr>
        <w:tc>
          <w:tcPr>
            <w:tcW w:w="9923" w:type="dxa"/>
            <w:gridSpan w:val="5"/>
          </w:tcPr>
          <w:p w:rsidR="00D67106" w:rsidRDefault="00D67106" w:rsidP="00D67106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 w:rsidR="00B05346">
              <w:rPr>
                <w:sz w:val="24"/>
                <w:szCs w:val="24"/>
                <w:u w:val="single"/>
              </w:rPr>
              <w:t>28 января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 w:rsidR="00B05346">
              <w:rPr>
                <w:sz w:val="24"/>
                <w:szCs w:val="24"/>
                <w:u w:val="single"/>
              </w:rPr>
              <w:t>03 февраля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D67106" w:rsidRDefault="00D67106" w:rsidP="00D67106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C64E02">
              <w:rPr>
                <w:sz w:val="24"/>
                <w:szCs w:val="24"/>
              </w:rPr>
              <w:t xml:space="preserve">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 w:rsidR="00C64E02"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D67106" w:rsidRDefault="00D67106" w:rsidP="00D67106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E2563C" w:rsidRPr="00D67106" w:rsidRDefault="00D67106" w:rsidP="00D67106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E2563C" w:rsidRPr="00C83C88" w:rsidTr="0019143B">
        <w:tc>
          <w:tcPr>
            <w:tcW w:w="9923" w:type="dxa"/>
            <w:gridSpan w:val="5"/>
          </w:tcPr>
          <w:p w:rsidR="003628C0" w:rsidRDefault="00C3547F" w:rsidP="000D07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200BC6">
              <w:rPr>
                <w:sz w:val="24"/>
                <w:szCs w:val="24"/>
              </w:rPr>
              <w:t xml:space="preserve">Проект решения </w:t>
            </w:r>
            <w:r w:rsidR="002540BF">
              <w:rPr>
                <w:sz w:val="24"/>
                <w:szCs w:val="24"/>
              </w:rPr>
              <w:t>о</w:t>
            </w:r>
            <w:r w:rsidR="002540BF" w:rsidRPr="002540BF">
              <w:rPr>
                <w:sz w:val="24"/>
                <w:szCs w:val="24"/>
              </w:rPr>
              <w:t xml:space="preserve"> </w:t>
            </w:r>
            <w:r w:rsidR="00CB73C5" w:rsidRPr="00CB73C5">
              <w:rPr>
                <w:sz w:val="24"/>
                <w:szCs w:val="24"/>
              </w:rPr>
              <w:t xml:space="preserve">предоставлении разрешения </w:t>
            </w:r>
            <w:r w:rsidR="00B05346">
              <w:rPr>
                <w:sz w:val="24"/>
                <w:szCs w:val="24"/>
              </w:rPr>
              <w:t>на</w:t>
            </w:r>
            <w:r w:rsidR="00B05346" w:rsidRPr="00B05346">
              <w:rPr>
                <w:sz w:val="24"/>
                <w:szCs w:val="24"/>
              </w:rPr>
              <w:t xml:space="preserve"> отклонение от предельных параметров разрешенного строительства, реконструкции объектов капитального строительства земельного участка площадью 470 кв.м с кадастровым номером 52:59:0110109:7708 по адресу: Российская Федерация, Нижегородская область, Починковский муниципальный район, сельское поселение Починковский сельсовет, с Починки, ул Комсомольская, земельный участок 51а  в границах территориальной зоны Ж-1 (зона застройки индивидуальными жилыми домами), в части увеличения максимальной площади земельного участка.</w:t>
            </w:r>
          </w:p>
          <w:p w:rsidR="00EA0FE1" w:rsidRPr="002E54E8" w:rsidRDefault="00EA0FE1" w:rsidP="000D075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2563C" w:rsidRPr="00C83C88" w:rsidRDefault="00E2563C" w:rsidP="000D075C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Предложения и замечания участников публичных слушаний принимались</w:t>
            </w:r>
          </w:p>
        </w:tc>
      </w:tr>
      <w:tr w:rsidR="00E2563C" w:rsidRPr="00C83C88" w:rsidTr="0019143B">
        <w:tc>
          <w:tcPr>
            <w:tcW w:w="438" w:type="dxa"/>
          </w:tcPr>
          <w:p w:rsidR="00E2563C" w:rsidRPr="00C83C88" w:rsidRDefault="00E2563C" w:rsidP="000D075C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E2563C" w:rsidRPr="00C83C88" w:rsidRDefault="00B05346" w:rsidP="000D075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января 2026</w:t>
            </w:r>
            <w:r w:rsidR="00D6710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08" w:type="dxa"/>
          </w:tcPr>
          <w:p w:rsidR="00E2563C" w:rsidRPr="00C83C88" w:rsidRDefault="00E2563C" w:rsidP="000D075C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E2563C" w:rsidRPr="00C83C88" w:rsidRDefault="00B05346" w:rsidP="002861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февраля 2026</w:t>
            </w:r>
            <w:r w:rsidR="00D67106">
              <w:rPr>
                <w:sz w:val="24"/>
                <w:szCs w:val="24"/>
              </w:rPr>
              <w:t xml:space="preserve"> года</w:t>
            </w:r>
          </w:p>
        </w:tc>
      </w:tr>
      <w:tr w:rsidR="00E2563C" w:rsidRPr="00C83C88" w:rsidTr="00433B24">
        <w:tc>
          <w:tcPr>
            <w:tcW w:w="9923" w:type="dxa"/>
            <w:gridSpan w:val="5"/>
          </w:tcPr>
          <w:p w:rsidR="00E2563C" w:rsidRPr="00C83C88" w:rsidRDefault="00E2563C" w:rsidP="00793370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D67106" w:rsidRPr="00F54B1D" w:rsidRDefault="00D67106" w:rsidP="0079337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Починковского муниципального округа Нижегородской области по адресу: Нижегородская область, Починковский </w:t>
            </w:r>
            <w:r w:rsidR="00B61884"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D67106" w:rsidRPr="00F54B1D" w:rsidRDefault="00D67106" w:rsidP="00793370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E2563C" w:rsidRPr="00433B24" w:rsidRDefault="00D67106" w:rsidP="00433B24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E2563C" w:rsidRPr="00C83C88" w:rsidTr="00433B24">
        <w:tc>
          <w:tcPr>
            <w:tcW w:w="9923" w:type="dxa"/>
            <w:gridSpan w:val="5"/>
          </w:tcPr>
          <w:p w:rsidR="00E2563C" w:rsidRPr="00C83C88" w:rsidRDefault="00E2563C" w:rsidP="007B5E5C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 w:rsidR="00433B24">
              <w:rPr>
                <w:sz w:val="24"/>
                <w:szCs w:val="24"/>
              </w:rPr>
              <w:t xml:space="preserve">: </w:t>
            </w:r>
            <w:r w:rsidR="004937E5">
              <w:rPr>
                <w:sz w:val="24"/>
                <w:szCs w:val="24"/>
              </w:rPr>
              <w:t>0</w:t>
            </w:r>
            <w:r w:rsidR="00433B24"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E2563C" w:rsidRPr="00EA7F2F" w:rsidTr="00433B24">
        <w:tc>
          <w:tcPr>
            <w:tcW w:w="9923" w:type="dxa"/>
            <w:gridSpan w:val="5"/>
          </w:tcPr>
          <w:p w:rsidR="00E2563C" w:rsidRPr="00EA7F2F" w:rsidRDefault="00E2563C" w:rsidP="000D075C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E2563C" w:rsidRPr="00AE233E" w:rsidRDefault="00AE233E" w:rsidP="000D075C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 w:rsidR="00B05346">
              <w:rPr>
                <w:sz w:val="24"/>
                <w:szCs w:val="24"/>
                <w:u w:val="single"/>
              </w:rPr>
              <w:t>03 февраля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E2563C" w:rsidRPr="00EA7F2F" w:rsidRDefault="00E2563C" w:rsidP="000D075C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Содержание внесенных предложений и замечаний участников публичных слушаний:</w:t>
            </w:r>
          </w:p>
        </w:tc>
      </w:tr>
    </w:tbl>
    <w:p w:rsidR="00E2563C" w:rsidRPr="00EA7F2F" w:rsidRDefault="00E2563C" w:rsidP="00C16D2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400769" w:rsidTr="00400769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400769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400769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400769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400769" w:rsidTr="00400769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400769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400769" w:rsidTr="00400769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400769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D2F" w:rsidRDefault="00C16D2F" w:rsidP="00400769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FD4034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400769" w:rsidTr="00400769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40076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400769" w:rsidTr="00052488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400769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400769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69" w:rsidRDefault="00400769" w:rsidP="00400769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400769" w:rsidRDefault="00400769" w:rsidP="00400769">
      <w:pPr>
        <w:pStyle w:val="ConsPlusNormal"/>
        <w:jc w:val="both"/>
        <w:rPr>
          <w:color w:val="FF0000"/>
          <w:sz w:val="24"/>
          <w:szCs w:val="24"/>
        </w:rPr>
      </w:pPr>
    </w:p>
    <w:p w:rsidR="00400769" w:rsidRDefault="00400769" w:rsidP="00400769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400769" w:rsidTr="004937E5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69" w:rsidRDefault="0040076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69" w:rsidRDefault="0040076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400769" w:rsidTr="0040076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69" w:rsidRDefault="00400769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69" w:rsidRDefault="0040076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00769" w:rsidTr="0040076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71A" w:rsidRDefault="0052671A" w:rsidP="00FD4034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69" w:rsidRDefault="00FE7982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4937E5" w:rsidRDefault="004937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159FF" w:rsidRPr="00B607CA" w:rsidRDefault="008159FF" w:rsidP="008159FF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8159FF" w:rsidRPr="00B607CA" w:rsidRDefault="008159FF" w:rsidP="008159FF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01EAF">
        <w:rPr>
          <w:sz w:val="24"/>
          <w:szCs w:val="24"/>
        </w:rPr>
        <w:t xml:space="preserve">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8159FF" w:rsidRPr="00B607CA" w:rsidRDefault="008159FF" w:rsidP="008159FF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 w:rsidR="00A077C3"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8159FF" w:rsidRPr="00B607CA" w:rsidRDefault="008159FF" w:rsidP="008159FF">
      <w:pPr>
        <w:pStyle w:val="a3"/>
        <w:rPr>
          <w:sz w:val="24"/>
        </w:rPr>
      </w:pPr>
      <w:r>
        <w:rPr>
          <w:sz w:val="24"/>
        </w:rPr>
        <w:t>3</w:t>
      </w:r>
      <w:r w:rsidR="00A077C3">
        <w:rPr>
          <w:sz w:val="24"/>
        </w:rPr>
        <w:t>.</w:t>
      </w:r>
      <w:r w:rsidR="00A01EAF">
        <w:rPr>
          <w:sz w:val="24"/>
        </w:rPr>
        <w:t xml:space="preserve"> </w:t>
      </w:r>
      <w:r w:rsidR="00A077C3">
        <w:rPr>
          <w:sz w:val="24"/>
        </w:rPr>
        <w:t>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Починковского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E82E62" w:rsidRDefault="00E82E62" w:rsidP="005704D9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433B24" w:rsidRPr="004E786C" w:rsidTr="00400769">
        <w:trPr>
          <w:trHeight w:val="1330"/>
        </w:trPr>
        <w:tc>
          <w:tcPr>
            <w:tcW w:w="3411" w:type="dxa"/>
          </w:tcPr>
          <w:p w:rsidR="00433B24" w:rsidRPr="004E786C" w:rsidRDefault="00433B24" w:rsidP="009A4957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433B24" w:rsidRPr="004E786C" w:rsidRDefault="00433B24" w:rsidP="009A495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33B24" w:rsidRPr="004937E5" w:rsidRDefault="00572F34" w:rsidP="009A4957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bookmarkStart w:id="0" w:name="_GoBack"/>
            <w:bookmarkEnd w:id="0"/>
            <w:r w:rsidR="001C4893">
              <w:rPr>
                <w:sz w:val="24"/>
                <w:szCs w:val="24"/>
                <w:u w:val="single"/>
              </w:rPr>
              <w:t>.02.2026</w:t>
            </w:r>
            <w:r w:rsidR="004937E5">
              <w:rPr>
                <w:sz w:val="24"/>
                <w:szCs w:val="24"/>
                <w:u w:val="single"/>
              </w:rPr>
              <w:t>г.</w:t>
            </w:r>
          </w:p>
          <w:p w:rsidR="00433B24" w:rsidRPr="004E786C" w:rsidRDefault="00433B24" w:rsidP="009A4957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433B24" w:rsidRPr="004E786C" w:rsidRDefault="00433B24" w:rsidP="009A495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33B24" w:rsidRPr="004E786C" w:rsidRDefault="00433B24" w:rsidP="009A495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33B24" w:rsidRDefault="00433B24" w:rsidP="009A495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433B24" w:rsidRPr="004E786C" w:rsidRDefault="00433B24" w:rsidP="009A4957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433B24" w:rsidRPr="004E786C" w:rsidRDefault="00433B24" w:rsidP="009A495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33B24" w:rsidRPr="004E786C" w:rsidRDefault="00433B24" w:rsidP="009A495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33B24" w:rsidRPr="00A077C3" w:rsidRDefault="00A077C3" w:rsidP="009A4957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433B24" w:rsidRPr="004E786C" w:rsidRDefault="00433B24" w:rsidP="009A4957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433B24" w:rsidRDefault="00433B24" w:rsidP="00DE6787"/>
    <w:sectPr w:rsidR="0043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F6"/>
    <w:rsid w:val="00052488"/>
    <w:rsid w:val="000B6E0C"/>
    <w:rsid w:val="000C5609"/>
    <w:rsid w:val="00105A95"/>
    <w:rsid w:val="00157EA6"/>
    <w:rsid w:val="0019143B"/>
    <w:rsid w:val="001C0692"/>
    <w:rsid w:val="001C4893"/>
    <w:rsid w:val="001E27FA"/>
    <w:rsid w:val="00200BC6"/>
    <w:rsid w:val="00205EC4"/>
    <w:rsid w:val="00222630"/>
    <w:rsid w:val="00242116"/>
    <w:rsid w:val="002540BF"/>
    <w:rsid w:val="00286197"/>
    <w:rsid w:val="002B2B9F"/>
    <w:rsid w:val="002E3067"/>
    <w:rsid w:val="002E54E8"/>
    <w:rsid w:val="002F491C"/>
    <w:rsid w:val="00306F69"/>
    <w:rsid w:val="0034516B"/>
    <w:rsid w:val="00347DF0"/>
    <w:rsid w:val="0035091F"/>
    <w:rsid w:val="003628C0"/>
    <w:rsid w:val="00366AB4"/>
    <w:rsid w:val="00386C3D"/>
    <w:rsid w:val="003B5425"/>
    <w:rsid w:val="003D47EE"/>
    <w:rsid w:val="00400769"/>
    <w:rsid w:val="00413FDE"/>
    <w:rsid w:val="00433B24"/>
    <w:rsid w:val="0044235D"/>
    <w:rsid w:val="0044513C"/>
    <w:rsid w:val="00476490"/>
    <w:rsid w:val="004937E5"/>
    <w:rsid w:val="004A2EF5"/>
    <w:rsid w:val="004B6564"/>
    <w:rsid w:val="005126B0"/>
    <w:rsid w:val="00512947"/>
    <w:rsid w:val="0052671A"/>
    <w:rsid w:val="00532FA1"/>
    <w:rsid w:val="00543A1A"/>
    <w:rsid w:val="00547857"/>
    <w:rsid w:val="005704D9"/>
    <w:rsid w:val="00572F34"/>
    <w:rsid w:val="00573127"/>
    <w:rsid w:val="00590B63"/>
    <w:rsid w:val="005C0B67"/>
    <w:rsid w:val="00644363"/>
    <w:rsid w:val="006C7282"/>
    <w:rsid w:val="006D4E27"/>
    <w:rsid w:val="00711D50"/>
    <w:rsid w:val="00787244"/>
    <w:rsid w:val="00793370"/>
    <w:rsid w:val="007B5E5C"/>
    <w:rsid w:val="007C1D5A"/>
    <w:rsid w:val="008159FF"/>
    <w:rsid w:val="0083042F"/>
    <w:rsid w:val="008540D4"/>
    <w:rsid w:val="00865344"/>
    <w:rsid w:val="008B7E40"/>
    <w:rsid w:val="008D6607"/>
    <w:rsid w:val="008E17B4"/>
    <w:rsid w:val="009001EA"/>
    <w:rsid w:val="00900AE1"/>
    <w:rsid w:val="00901982"/>
    <w:rsid w:val="00935775"/>
    <w:rsid w:val="009E2033"/>
    <w:rsid w:val="009E3EA9"/>
    <w:rsid w:val="00A004E9"/>
    <w:rsid w:val="00A01EAF"/>
    <w:rsid w:val="00A077C3"/>
    <w:rsid w:val="00A145A7"/>
    <w:rsid w:val="00AE10AE"/>
    <w:rsid w:val="00AE233E"/>
    <w:rsid w:val="00B05346"/>
    <w:rsid w:val="00B078AD"/>
    <w:rsid w:val="00B15010"/>
    <w:rsid w:val="00B42709"/>
    <w:rsid w:val="00B61884"/>
    <w:rsid w:val="00B743C0"/>
    <w:rsid w:val="00BB3014"/>
    <w:rsid w:val="00BF2D99"/>
    <w:rsid w:val="00C16D2F"/>
    <w:rsid w:val="00C3547F"/>
    <w:rsid w:val="00C409E8"/>
    <w:rsid w:val="00C45C2B"/>
    <w:rsid w:val="00C64E02"/>
    <w:rsid w:val="00C71B89"/>
    <w:rsid w:val="00C973CE"/>
    <w:rsid w:val="00CB73C5"/>
    <w:rsid w:val="00CD25F6"/>
    <w:rsid w:val="00CD37F9"/>
    <w:rsid w:val="00CE13FA"/>
    <w:rsid w:val="00D01BB8"/>
    <w:rsid w:val="00D02C4B"/>
    <w:rsid w:val="00D67106"/>
    <w:rsid w:val="00DC6C2A"/>
    <w:rsid w:val="00DE6787"/>
    <w:rsid w:val="00E00BBE"/>
    <w:rsid w:val="00E2563C"/>
    <w:rsid w:val="00E259C0"/>
    <w:rsid w:val="00E27CE0"/>
    <w:rsid w:val="00E5016E"/>
    <w:rsid w:val="00E560E0"/>
    <w:rsid w:val="00E62D7C"/>
    <w:rsid w:val="00E70BB5"/>
    <w:rsid w:val="00E82E62"/>
    <w:rsid w:val="00EA0FE1"/>
    <w:rsid w:val="00EA1EDC"/>
    <w:rsid w:val="00EC6E7C"/>
    <w:rsid w:val="00EE211B"/>
    <w:rsid w:val="00EE5F73"/>
    <w:rsid w:val="00EF394A"/>
    <w:rsid w:val="00EF7AD7"/>
    <w:rsid w:val="00F20873"/>
    <w:rsid w:val="00FB7F60"/>
    <w:rsid w:val="00FD4034"/>
    <w:rsid w:val="00FE0247"/>
    <w:rsid w:val="00FE7982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6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532FA1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532FA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4A2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18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8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2"/>
    <w:locked/>
    <w:rsid w:val="0040076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400769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6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532FA1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532FA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4A2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18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8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2"/>
    <w:locked/>
    <w:rsid w:val="0040076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400769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5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75EE7-D314-4BA6-B05E-A474CF52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N</cp:lastModifiedBy>
  <cp:revision>115</cp:revision>
  <cp:lastPrinted>2023-06-27T10:52:00Z</cp:lastPrinted>
  <dcterms:created xsi:type="dcterms:W3CDTF">2022-09-01T08:25:00Z</dcterms:created>
  <dcterms:modified xsi:type="dcterms:W3CDTF">2026-02-03T07:41:00Z</dcterms:modified>
</cp:coreProperties>
</file>